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50"/>
        <w:ind w:left="4813" w:right="1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15 de fevereiro de 2017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8"/>
          <w:sz w:val="24"/>
        </w:rPr>
        <w:t> </w:t>
      </w:r>
      <w:r>
        <w:rPr>
          <w:sz w:val="24"/>
        </w:rPr>
        <w:t>dezenove</w:t>
      </w:r>
      <w:r>
        <w:rPr>
          <w:spacing w:val="8"/>
          <w:sz w:val="24"/>
        </w:rPr>
        <w:t> </w:t>
      </w:r>
      <w:r>
        <w:rPr>
          <w:sz w:val="24"/>
        </w:rPr>
        <w:t>horas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doze</w:t>
      </w:r>
      <w:r>
        <w:rPr>
          <w:spacing w:val="8"/>
          <w:sz w:val="24"/>
        </w:rPr>
        <w:t> </w:t>
      </w:r>
      <w:r>
        <w:rPr>
          <w:sz w:val="24"/>
        </w:rPr>
        <w:t>minutos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dia</w:t>
      </w:r>
      <w:r>
        <w:rPr>
          <w:spacing w:val="9"/>
          <w:sz w:val="24"/>
        </w:rPr>
        <w:t> </w:t>
      </w:r>
      <w:r>
        <w:rPr>
          <w:sz w:val="24"/>
        </w:rPr>
        <w:t>quinze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fevereiro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dois</w:t>
      </w:r>
      <w:r>
        <w:rPr>
          <w:spacing w:val="10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dezessete,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sede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CAU/TO,</w:t>
      </w:r>
      <w:r>
        <w:rPr>
          <w:spacing w:val="15"/>
          <w:sz w:val="24"/>
        </w:rPr>
        <w:t> </w:t>
      </w:r>
      <w:r>
        <w:rPr>
          <w:sz w:val="24"/>
        </w:rPr>
        <w:t>situado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3"/>
          <w:sz w:val="24"/>
        </w:rPr>
        <w:t> </w:t>
      </w:r>
      <w:r>
        <w:rPr>
          <w:sz w:val="24"/>
        </w:rPr>
        <w:t>103</w:t>
      </w:r>
      <w:r>
        <w:rPr>
          <w:spacing w:val="16"/>
          <w:sz w:val="24"/>
        </w:rPr>
        <w:t> </w:t>
      </w:r>
      <w:r>
        <w:rPr>
          <w:sz w:val="24"/>
        </w:rPr>
        <w:t>sul,</w:t>
      </w:r>
      <w:r>
        <w:rPr>
          <w:spacing w:val="17"/>
          <w:sz w:val="24"/>
        </w:rPr>
        <w:t> </w:t>
      </w:r>
      <w:r>
        <w:rPr>
          <w:sz w:val="24"/>
        </w:rPr>
        <w:t>Rua</w:t>
      </w:r>
      <w:r>
        <w:rPr>
          <w:spacing w:val="14"/>
          <w:sz w:val="24"/>
        </w:rPr>
        <w:t> </w:t>
      </w:r>
      <w:r>
        <w:rPr>
          <w:sz w:val="24"/>
        </w:rPr>
        <w:t>SO-05,</w:t>
      </w:r>
      <w:r>
        <w:rPr>
          <w:spacing w:val="18"/>
          <w:sz w:val="24"/>
        </w:rPr>
        <w:t> </w:t>
      </w:r>
      <w:r>
        <w:rPr>
          <w:sz w:val="24"/>
        </w:rPr>
        <w:t>Lote</w:t>
      </w:r>
      <w:r>
        <w:rPr>
          <w:spacing w:val="16"/>
          <w:sz w:val="24"/>
        </w:rPr>
        <w:t> </w:t>
      </w:r>
      <w:r>
        <w:rPr>
          <w:sz w:val="24"/>
        </w:rPr>
        <w:t>12,</w:t>
      </w:r>
      <w:r>
        <w:rPr>
          <w:spacing w:val="15"/>
          <w:sz w:val="24"/>
        </w:rPr>
        <w:t> </w:t>
      </w:r>
      <w:r>
        <w:rPr>
          <w:sz w:val="24"/>
        </w:rPr>
        <w:t>Salas</w:t>
      </w:r>
      <w:r>
        <w:rPr>
          <w:spacing w:val="16"/>
          <w:sz w:val="24"/>
        </w:rPr>
        <w:t> </w:t>
      </w:r>
      <w:r>
        <w:rPr>
          <w:sz w:val="24"/>
        </w:rPr>
        <w:t>04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Palmas – TO, reuniu-se o Conselho de Arquitetura e Urbanismo do Tocantins</w:t>
      </w:r>
      <w:r>
        <w:rPr>
          <w:spacing w:val="47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sua</w:t>
      </w:r>
      <w:r>
        <w:rPr>
          <w:spacing w:val="50"/>
          <w:sz w:val="24"/>
        </w:rPr>
        <w:t> </w:t>
      </w:r>
      <w:r>
        <w:rPr>
          <w:sz w:val="24"/>
        </w:rPr>
        <w:t>Sessão</w:t>
      </w:r>
      <w:r>
        <w:rPr>
          <w:spacing w:val="51"/>
          <w:sz w:val="24"/>
        </w:rPr>
        <w:t> </w:t>
      </w:r>
      <w:r>
        <w:rPr>
          <w:sz w:val="24"/>
        </w:rPr>
        <w:t>Ordinária</w:t>
      </w:r>
      <w:r>
        <w:rPr>
          <w:spacing w:val="51"/>
          <w:sz w:val="24"/>
        </w:rPr>
        <w:t> </w:t>
      </w:r>
      <w:r>
        <w:rPr>
          <w:sz w:val="24"/>
        </w:rPr>
        <w:t>nº</w:t>
      </w:r>
      <w:r>
        <w:rPr>
          <w:spacing w:val="54"/>
          <w:sz w:val="24"/>
        </w:rPr>
        <w:t> </w:t>
      </w:r>
      <w:r>
        <w:rPr>
          <w:sz w:val="24"/>
        </w:rPr>
        <w:t>59,</w:t>
      </w:r>
      <w:r>
        <w:rPr>
          <w:spacing w:val="51"/>
          <w:sz w:val="24"/>
        </w:rPr>
        <w:t> </w:t>
      </w:r>
      <w:r>
        <w:rPr>
          <w:sz w:val="24"/>
        </w:rPr>
        <w:t>convocada</w:t>
      </w:r>
      <w:r>
        <w:rPr>
          <w:spacing w:val="50"/>
          <w:sz w:val="24"/>
        </w:rPr>
        <w:t> </w:t>
      </w:r>
      <w:r>
        <w:rPr>
          <w:sz w:val="24"/>
        </w:rPr>
        <w:t>pela</w:t>
      </w:r>
      <w:r>
        <w:rPr>
          <w:spacing w:val="51"/>
          <w:sz w:val="24"/>
        </w:rPr>
        <w:t> </w:t>
      </w:r>
      <w:r>
        <w:rPr>
          <w:sz w:val="24"/>
        </w:rPr>
        <w:t>Presidente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e Urbanista </w:t>
      </w:r>
      <w:r>
        <w:rPr>
          <w:b/>
          <w:sz w:val="24"/>
        </w:rPr>
        <w:t>Joseisa Martins Vieira Furtado</w:t>
      </w:r>
      <w:r>
        <w:rPr>
          <w:sz w:val="24"/>
        </w:rPr>
        <w:t>. Presentes os (as)</w:t>
      </w:r>
      <w:r>
        <w:rPr>
          <w:spacing w:val="40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(as)</w:t>
      </w:r>
      <w:r>
        <w:rPr>
          <w:spacing w:val="36"/>
          <w:sz w:val="24"/>
        </w:rPr>
        <w:t> </w:t>
      </w:r>
      <w:r>
        <w:rPr>
          <w:sz w:val="24"/>
        </w:rPr>
        <w:t>Conselheiros</w:t>
      </w:r>
      <w:r>
        <w:rPr>
          <w:spacing w:val="37"/>
          <w:sz w:val="24"/>
        </w:rPr>
        <w:t> </w:t>
      </w:r>
      <w:r>
        <w:rPr>
          <w:sz w:val="24"/>
        </w:rPr>
        <w:t>(as)</w:t>
      </w:r>
      <w:r>
        <w:rPr>
          <w:spacing w:val="36"/>
          <w:sz w:val="24"/>
        </w:rPr>
        <w:t> </w:t>
      </w:r>
      <w:r>
        <w:rPr>
          <w:sz w:val="24"/>
        </w:rPr>
        <w:t>Estaduais</w:t>
      </w:r>
      <w:r>
        <w:rPr>
          <w:spacing w:val="37"/>
          <w:sz w:val="24"/>
        </w:rPr>
        <w:t> </w:t>
      </w:r>
      <w:r>
        <w:rPr>
          <w:sz w:val="24"/>
        </w:rPr>
        <w:t>Titulares</w:t>
      </w:r>
      <w:r>
        <w:rPr>
          <w:spacing w:val="38"/>
          <w:sz w:val="24"/>
        </w:rPr>
        <w:t> </w:t>
      </w:r>
      <w:r>
        <w:rPr>
          <w:sz w:val="24"/>
        </w:rPr>
        <w:t>Arquitetos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Urbanistas</w:t>
      </w:r>
      <w:r>
        <w:rPr>
          <w:spacing w:val="38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7" w:after="0"/>
        <w:ind w:left="1410" w:right="0" w:hanging="1182"/>
        <w:jc w:val="left"/>
        <w:rPr>
          <w:b/>
          <w:sz w:val="24"/>
        </w:rPr>
      </w:pPr>
      <w:r>
        <w:rPr>
          <w:b/>
          <w:sz w:val="24"/>
        </w:rPr>
        <w:t>Cavalheiro   Gonçalves,   Giovanni   Alessandro   Assis   Silva,   Nourival  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Batista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5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Ferreira </w:t>
      </w:r>
      <w:r>
        <w:rPr>
          <w:b/>
          <w:spacing w:val="44"/>
          <w:sz w:val="24"/>
        </w:rPr>
        <w:t> </w:t>
      </w:r>
      <w:r>
        <w:rPr>
          <w:sz w:val="24"/>
        </w:rPr>
        <w:t>e </w:t>
      </w:r>
      <w:r>
        <w:rPr>
          <w:spacing w:val="46"/>
          <w:sz w:val="24"/>
        </w:rPr>
        <w:t> </w:t>
      </w:r>
      <w:r>
        <w:rPr>
          <w:b/>
          <w:sz w:val="24"/>
        </w:rPr>
        <w:t>Adriana 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 </w:t>
      </w:r>
      <w:r>
        <w:rPr>
          <w:spacing w:val="44"/>
          <w:sz w:val="24"/>
        </w:rPr>
        <w:t> </w:t>
      </w:r>
      <w:r>
        <w:rPr>
          <w:sz w:val="24"/>
        </w:rPr>
        <w:t>Presente </w:t>
      </w:r>
      <w:r>
        <w:rPr>
          <w:spacing w:val="44"/>
          <w:sz w:val="24"/>
        </w:rPr>
        <w:t> </w:t>
      </w:r>
      <w:r>
        <w:rPr>
          <w:sz w:val="24"/>
        </w:rPr>
        <w:t>também </w:t>
      </w:r>
      <w:r>
        <w:rPr>
          <w:spacing w:val="47"/>
          <w:sz w:val="24"/>
        </w:rPr>
        <w:t> </w:t>
      </w:r>
      <w:r>
        <w:rPr>
          <w:sz w:val="24"/>
        </w:rPr>
        <w:t>o </w:t>
      </w:r>
      <w:r>
        <w:rPr>
          <w:spacing w:val="44"/>
          <w:sz w:val="24"/>
        </w:rPr>
        <w:t> </w:t>
      </w:r>
      <w:r>
        <w:rPr>
          <w:sz w:val="24"/>
        </w:rPr>
        <w:t>Conselheiro </w:t>
      </w:r>
      <w:r>
        <w:rPr>
          <w:spacing w:val="45"/>
          <w:sz w:val="24"/>
        </w:rPr>
        <w:t> </w:t>
      </w:r>
      <w:r>
        <w:rPr>
          <w:sz w:val="24"/>
        </w:rPr>
        <w:t>Estadual </w:t>
      </w:r>
      <w:r>
        <w:rPr>
          <w:spacing w:val="45"/>
          <w:sz w:val="24"/>
        </w:rPr>
        <w:t> </w:t>
      </w:r>
      <w:r>
        <w:rPr>
          <w:sz w:val="24"/>
        </w:rPr>
        <w:t>Suplente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Arquiteto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Urbanista</w:t>
      </w:r>
      <w:r>
        <w:rPr>
          <w:spacing w:val="16"/>
          <w:sz w:val="24"/>
        </w:rPr>
        <w:t> </w:t>
      </w:r>
      <w:r>
        <w:rPr>
          <w:sz w:val="24"/>
        </w:rPr>
        <w:t>Sr.</w:t>
      </w:r>
      <w:r>
        <w:rPr>
          <w:spacing w:val="12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z w:val="24"/>
        </w:rPr>
        <w:t>Presentes</w:t>
      </w:r>
      <w:r>
        <w:rPr>
          <w:spacing w:val="13"/>
          <w:sz w:val="24"/>
        </w:rPr>
        <w:t> </w:t>
      </w:r>
      <w:r>
        <w:rPr>
          <w:sz w:val="24"/>
        </w:rPr>
        <w:t>também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Assessor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Jurídico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CAU/TO</w:t>
      </w:r>
      <w:r>
        <w:rPr>
          <w:spacing w:val="24"/>
          <w:sz w:val="24"/>
        </w:rPr>
        <w:t> </w:t>
      </w:r>
      <w:r>
        <w:rPr>
          <w:sz w:val="24"/>
        </w:rPr>
        <w:t>Sr.</w:t>
      </w:r>
      <w:r>
        <w:rPr>
          <w:spacing w:val="26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Pinheiro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Portilho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Assessora</w:t>
      </w:r>
      <w:r>
        <w:rPr>
          <w:spacing w:val="2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Comunicação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CAU/TO</w:t>
      </w:r>
      <w:r>
        <w:rPr>
          <w:spacing w:val="35"/>
          <w:sz w:val="24"/>
        </w:rPr>
        <w:t> </w:t>
      </w:r>
      <w:r>
        <w:rPr>
          <w:sz w:val="24"/>
        </w:rPr>
        <w:t>Srta.</w:t>
      </w:r>
      <w:r>
        <w:rPr>
          <w:spacing w:val="36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Martins</w:t>
      </w:r>
      <w:r>
        <w:rPr>
          <w:sz w:val="24"/>
        </w:rPr>
        <w:t>.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sessão</w:t>
      </w:r>
      <w:r>
        <w:rPr>
          <w:spacing w:val="36"/>
          <w:sz w:val="24"/>
        </w:rPr>
        <w:t> </w:t>
      </w:r>
      <w:r>
        <w:rPr>
          <w:sz w:val="24"/>
        </w:rPr>
        <w:t>foi</w:t>
      </w:r>
      <w:r>
        <w:rPr>
          <w:spacing w:val="36"/>
          <w:sz w:val="24"/>
        </w:rPr>
        <w:t> </w:t>
      </w:r>
      <w:r>
        <w:rPr>
          <w:sz w:val="24"/>
        </w:rPr>
        <w:t>iniciada</w:t>
      </w:r>
      <w:r>
        <w:rPr>
          <w:spacing w:val="34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Presidente do CAU/TO Arquiteta e Urbanista </w:t>
      </w:r>
      <w:r>
        <w:rPr>
          <w:b/>
          <w:sz w:val="24"/>
        </w:rPr>
        <w:t>Joseisa Martins Vieira Furtado </w:t>
      </w:r>
      <w:r>
        <w:rPr>
          <w:b/>
          <w:spacing w:val="1"/>
          <w:sz w:val="24"/>
        </w:rPr>
        <w:t> </w:t>
      </w:r>
      <w:r>
        <w:rPr>
          <w:sz w:val="24"/>
        </w:rPr>
        <w:t>dando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boas</w:t>
      </w:r>
      <w:r>
        <w:rPr>
          <w:spacing w:val="50"/>
          <w:sz w:val="24"/>
        </w:rPr>
        <w:t> </w:t>
      </w:r>
      <w:r>
        <w:rPr>
          <w:sz w:val="24"/>
        </w:rPr>
        <w:t>vindas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relembrando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pauta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reunião</w:t>
      </w:r>
      <w:r>
        <w:rPr>
          <w:spacing w:val="49"/>
          <w:sz w:val="24"/>
        </w:rPr>
        <w:t> </w:t>
      </w:r>
      <w:r>
        <w:rPr>
          <w:sz w:val="24"/>
        </w:rPr>
        <w:t>será</w:t>
      </w:r>
      <w:r>
        <w:rPr>
          <w:spacing w:val="48"/>
          <w:sz w:val="24"/>
        </w:rPr>
        <w:t> </w:t>
      </w:r>
      <w:r>
        <w:rPr>
          <w:sz w:val="24"/>
        </w:rPr>
        <w:t>rápida,</w:t>
      </w:r>
      <w:r>
        <w:rPr>
          <w:spacing w:val="49"/>
          <w:sz w:val="24"/>
        </w:rPr>
        <w:t> </w:t>
      </w:r>
      <w:r>
        <w:rPr>
          <w:sz w:val="24"/>
        </w:rPr>
        <w:t>mas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grande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importância,</w:t>
      </w:r>
      <w:r>
        <w:rPr>
          <w:spacing w:val="27"/>
          <w:sz w:val="24"/>
        </w:rPr>
        <w:t> </w:t>
      </w:r>
      <w:r>
        <w:rPr>
          <w:sz w:val="24"/>
        </w:rPr>
        <w:t>pois</w:t>
      </w:r>
      <w:r>
        <w:rPr>
          <w:spacing w:val="29"/>
          <w:sz w:val="24"/>
        </w:rPr>
        <w:t> </w:t>
      </w:r>
      <w:r>
        <w:rPr>
          <w:sz w:val="24"/>
        </w:rPr>
        <w:t>refere-se</w:t>
      </w:r>
      <w:r>
        <w:rPr>
          <w:spacing w:val="26"/>
          <w:sz w:val="24"/>
        </w:rPr>
        <w:t> </w:t>
      </w:r>
      <w:r>
        <w:rPr>
          <w:sz w:val="24"/>
        </w:rPr>
        <w:t>à</w:t>
      </w:r>
      <w:r>
        <w:rPr>
          <w:spacing w:val="27"/>
          <w:sz w:val="24"/>
        </w:rPr>
        <w:t> </w:t>
      </w:r>
      <w:r>
        <w:rPr>
          <w:sz w:val="24"/>
        </w:rPr>
        <w:t>composição</w:t>
      </w:r>
      <w:r>
        <w:rPr>
          <w:spacing w:val="27"/>
          <w:sz w:val="24"/>
        </w:rPr>
        <w:t> </w:t>
      </w:r>
      <w:r>
        <w:rPr>
          <w:sz w:val="24"/>
        </w:rPr>
        <w:t>das</w:t>
      </w:r>
      <w:r>
        <w:rPr>
          <w:spacing w:val="28"/>
          <w:sz w:val="24"/>
        </w:rPr>
        <w:t> </w:t>
      </w:r>
      <w:r>
        <w:rPr>
          <w:sz w:val="24"/>
        </w:rPr>
        <w:t>Comissões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CAU/TO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ano</w:t>
      </w:r>
      <w:r>
        <w:rPr>
          <w:spacing w:val="2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2017.</w:t>
      </w:r>
      <w:r>
        <w:rPr>
          <w:spacing w:val="44"/>
          <w:sz w:val="24"/>
        </w:rPr>
        <w:t> </w:t>
      </w:r>
      <w:r>
        <w:rPr>
          <w:sz w:val="24"/>
        </w:rPr>
        <w:t>Dito</w:t>
      </w:r>
      <w:r>
        <w:rPr>
          <w:spacing w:val="45"/>
          <w:sz w:val="24"/>
        </w:rPr>
        <w:t> </w:t>
      </w:r>
      <w:r>
        <w:rPr>
          <w:sz w:val="24"/>
        </w:rPr>
        <w:t>isto,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Presidente</w:t>
      </w:r>
      <w:r>
        <w:rPr>
          <w:spacing w:val="44"/>
          <w:sz w:val="24"/>
        </w:rPr>
        <w:t> </w:t>
      </w:r>
      <w:r>
        <w:rPr>
          <w:sz w:val="24"/>
        </w:rPr>
        <w:t>solicitou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eu</w:t>
      </w:r>
      <w:r>
        <w:rPr>
          <w:spacing w:val="45"/>
          <w:sz w:val="24"/>
        </w:rPr>
        <w:t> </w:t>
      </w:r>
      <w:r>
        <w:rPr>
          <w:sz w:val="24"/>
        </w:rPr>
        <w:t>realizasse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leitura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ata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última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déssemos</w:t>
      </w:r>
      <w:r>
        <w:rPr>
          <w:spacing w:val="26"/>
          <w:sz w:val="24"/>
        </w:rPr>
        <w:t> </w:t>
      </w:r>
      <w:r>
        <w:rPr>
          <w:sz w:val="24"/>
        </w:rPr>
        <w:t>início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spacing w:val="25"/>
          <w:sz w:val="24"/>
        </w:rPr>
        <w:t> </w:t>
      </w:r>
      <w:r>
        <w:rPr>
          <w:sz w:val="24"/>
        </w:rPr>
        <w:t>sessão.</w:t>
      </w:r>
      <w:r>
        <w:rPr>
          <w:spacing w:val="25"/>
          <w:sz w:val="24"/>
        </w:rPr>
        <w:t> </w:t>
      </w:r>
      <w:r>
        <w:rPr>
          <w:sz w:val="24"/>
        </w:rPr>
        <w:t>Após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leitura,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5"/>
          <w:sz w:val="24"/>
        </w:rPr>
        <w:t> </w:t>
      </w:r>
      <w:r>
        <w:rPr>
          <w:sz w:val="24"/>
        </w:rPr>
        <w:t>aprovada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ata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58ª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30"/>
          <w:sz w:val="24"/>
        </w:rPr>
        <w:t> </w:t>
      </w:r>
      <w:r>
        <w:rPr>
          <w:sz w:val="24"/>
        </w:rPr>
        <w:t>Plenária</w:t>
      </w:r>
      <w:r>
        <w:rPr>
          <w:spacing w:val="31"/>
          <w:sz w:val="24"/>
        </w:rPr>
        <w:t> </w:t>
      </w:r>
      <w:r>
        <w:rPr>
          <w:sz w:val="24"/>
        </w:rPr>
        <w:t>Ordinária</w:t>
      </w:r>
      <w:r>
        <w:rPr>
          <w:spacing w:val="33"/>
          <w:sz w:val="24"/>
        </w:rPr>
        <w:t> </w:t>
      </w:r>
      <w:r>
        <w:rPr>
          <w:sz w:val="24"/>
        </w:rPr>
        <w:t>sem</w:t>
      </w:r>
      <w:r>
        <w:rPr>
          <w:spacing w:val="32"/>
          <w:sz w:val="24"/>
        </w:rPr>
        <w:t> </w:t>
      </w:r>
      <w:r>
        <w:rPr>
          <w:sz w:val="24"/>
        </w:rPr>
        <w:t>alterações.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seguida,</w:t>
      </w:r>
      <w:r>
        <w:rPr>
          <w:spacing w:val="31"/>
          <w:sz w:val="24"/>
        </w:rPr>
        <w:t> </w:t>
      </w:r>
      <w:r>
        <w:rPr>
          <w:sz w:val="24"/>
        </w:rPr>
        <w:t>foi</w:t>
      </w:r>
      <w:r>
        <w:rPr>
          <w:spacing w:val="32"/>
          <w:sz w:val="24"/>
        </w:rPr>
        <w:t> </w:t>
      </w:r>
      <w:r>
        <w:rPr>
          <w:sz w:val="24"/>
        </w:rPr>
        <w:t>iniciado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item</w:t>
      </w:r>
      <w:r>
        <w:rPr>
          <w:spacing w:val="32"/>
          <w:sz w:val="24"/>
        </w:rPr>
        <w:t> </w:t>
      </w:r>
      <w:r>
        <w:rPr>
          <w:sz w:val="24"/>
        </w:rPr>
        <w:t>sobre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composição</w:t>
      </w:r>
      <w:r>
        <w:rPr>
          <w:spacing w:val="39"/>
          <w:sz w:val="24"/>
        </w:rPr>
        <w:t> </w:t>
      </w:r>
      <w:r>
        <w:rPr>
          <w:sz w:val="24"/>
        </w:rPr>
        <w:t>das</w:t>
      </w:r>
      <w:r>
        <w:rPr>
          <w:spacing w:val="39"/>
          <w:sz w:val="24"/>
        </w:rPr>
        <w:t> </w:t>
      </w:r>
      <w:r>
        <w:rPr>
          <w:sz w:val="24"/>
        </w:rPr>
        <w:t>Comissões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CAU/TO.</w:t>
      </w:r>
      <w:r>
        <w:rPr>
          <w:spacing w:val="43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0"/>
          <w:sz w:val="24"/>
        </w:rPr>
        <w:t> </w:t>
      </w:r>
      <w:r>
        <w:rPr>
          <w:sz w:val="24"/>
        </w:rPr>
        <w:t>comentou</w:t>
      </w:r>
      <w:r>
        <w:rPr>
          <w:spacing w:val="40"/>
          <w:sz w:val="24"/>
        </w:rPr>
        <w:t> </w:t>
      </w:r>
      <w:r>
        <w:rPr>
          <w:sz w:val="24"/>
        </w:rPr>
        <w:t>que,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41"/>
          <w:sz w:val="24"/>
        </w:rPr>
        <w:t> </w:t>
      </w:r>
      <w:r>
        <w:rPr>
          <w:sz w:val="24"/>
        </w:rPr>
        <w:t>virtude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reduzido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número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Conselheiros,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haverá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possibilidade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muitas</w:t>
      </w:r>
      <w:r>
        <w:rPr>
          <w:spacing w:val="20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Após</w:t>
      </w:r>
      <w:r>
        <w:rPr>
          <w:spacing w:val="48"/>
          <w:sz w:val="24"/>
        </w:rPr>
        <w:t> </w:t>
      </w:r>
      <w:r>
        <w:rPr>
          <w:sz w:val="24"/>
        </w:rPr>
        <w:t>discussão</w:t>
      </w:r>
      <w:r>
        <w:rPr>
          <w:spacing w:val="49"/>
          <w:sz w:val="24"/>
        </w:rPr>
        <w:t> </w:t>
      </w:r>
      <w:r>
        <w:rPr>
          <w:sz w:val="24"/>
        </w:rPr>
        <w:t>sobre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assunto,</w:t>
      </w:r>
      <w:r>
        <w:rPr>
          <w:spacing w:val="50"/>
          <w:sz w:val="24"/>
        </w:rPr>
        <w:t> </w:t>
      </w:r>
      <w:r>
        <w:rPr>
          <w:sz w:val="24"/>
        </w:rPr>
        <w:t>foram</w:t>
      </w:r>
      <w:r>
        <w:rPr>
          <w:spacing w:val="49"/>
          <w:sz w:val="24"/>
        </w:rPr>
        <w:t> </w:t>
      </w:r>
      <w:r>
        <w:rPr>
          <w:sz w:val="24"/>
        </w:rPr>
        <w:t>definidas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aprovadas</w:t>
      </w:r>
      <w:r>
        <w:rPr>
          <w:spacing w:val="52"/>
          <w:sz w:val="24"/>
        </w:rPr>
        <w:t> </w:t>
      </w:r>
      <w:r>
        <w:rPr>
          <w:sz w:val="24"/>
        </w:rPr>
        <w:t>as</w:t>
      </w:r>
      <w:r>
        <w:rPr>
          <w:spacing w:val="51"/>
          <w:sz w:val="24"/>
        </w:rPr>
        <w:t> </w:t>
      </w:r>
      <w:r>
        <w:rPr>
          <w:sz w:val="24"/>
        </w:rPr>
        <w:t>composições</w:t>
      </w:r>
      <w:r>
        <w:rPr>
          <w:spacing w:val="50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CAU/TO</w:t>
      </w:r>
      <w:r>
        <w:rPr>
          <w:spacing w:val="40"/>
          <w:sz w:val="24"/>
        </w:rPr>
        <w:t> </w:t>
      </w:r>
      <w:r>
        <w:rPr>
          <w:sz w:val="24"/>
        </w:rPr>
        <w:t>conforme</w:t>
      </w:r>
      <w:r>
        <w:rPr>
          <w:spacing w:val="39"/>
          <w:sz w:val="24"/>
        </w:rPr>
        <w:t> </w:t>
      </w:r>
      <w:r>
        <w:rPr>
          <w:sz w:val="24"/>
        </w:rPr>
        <w:t>anexo</w:t>
      </w:r>
      <w:r>
        <w:rPr>
          <w:spacing w:val="39"/>
          <w:sz w:val="24"/>
        </w:rPr>
        <w:t> </w:t>
      </w:r>
      <w:r>
        <w:rPr>
          <w:sz w:val="24"/>
        </w:rPr>
        <w:t>1</w:t>
      </w:r>
      <w:r>
        <w:rPr>
          <w:spacing w:val="40"/>
          <w:sz w:val="24"/>
        </w:rPr>
        <w:t> </w:t>
      </w:r>
      <w:r>
        <w:rPr>
          <w:sz w:val="24"/>
        </w:rPr>
        <w:t>desta</w:t>
      </w:r>
      <w:r>
        <w:rPr>
          <w:spacing w:val="40"/>
          <w:sz w:val="24"/>
        </w:rPr>
        <w:t> </w:t>
      </w:r>
      <w:r>
        <w:rPr>
          <w:sz w:val="24"/>
        </w:rPr>
        <w:t>ata.</w:t>
      </w:r>
      <w:r>
        <w:rPr>
          <w:spacing w:val="46"/>
          <w:sz w:val="24"/>
        </w:rPr>
        <w:t> </w:t>
      </w:r>
      <w:r>
        <w:rPr>
          <w:sz w:val="24"/>
        </w:rPr>
        <w:t>Ato</w:t>
      </w:r>
      <w:r>
        <w:rPr>
          <w:spacing w:val="39"/>
          <w:sz w:val="24"/>
        </w:rPr>
        <w:t> </w:t>
      </w:r>
      <w:r>
        <w:rPr>
          <w:sz w:val="24"/>
        </w:rPr>
        <w:t>contínuo,</w:t>
      </w:r>
      <w:r>
        <w:rPr>
          <w:spacing w:val="43"/>
          <w:sz w:val="24"/>
        </w:rPr>
        <w:t> </w:t>
      </w:r>
      <w:r>
        <w:rPr>
          <w:sz w:val="24"/>
        </w:rPr>
        <w:t>foi</w:t>
      </w:r>
      <w:r>
        <w:rPr>
          <w:spacing w:val="40"/>
          <w:sz w:val="24"/>
        </w:rPr>
        <w:t> </w:t>
      </w:r>
      <w:r>
        <w:rPr>
          <w:sz w:val="24"/>
        </w:rPr>
        <w:t>discutido</w:t>
      </w:r>
      <w:r>
        <w:rPr>
          <w:spacing w:val="4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calendário das reuniões Ordinárias das Comissões e do Plenário. Após</w:t>
      </w:r>
      <w:r>
        <w:rPr>
          <w:spacing w:val="39"/>
          <w:sz w:val="24"/>
        </w:rPr>
        <w:t> </w:t>
      </w:r>
      <w:r>
        <w:rPr>
          <w:sz w:val="24"/>
        </w:rPr>
        <w:t>ajustes,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decidiu-se que as reuniões serão realizadas na segunda quarta-feira do mês, dias</w:t>
      </w:r>
      <w:r>
        <w:rPr>
          <w:spacing w:val="10"/>
          <w:sz w:val="24"/>
        </w:rPr>
        <w:t> </w:t>
      </w:r>
      <w:r>
        <w:rPr>
          <w:sz w:val="24"/>
        </w:rPr>
        <w:t>08/03,</w:t>
      </w:r>
    </w:p>
    <w:p>
      <w:pPr>
        <w:pStyle w:val="BodyText"/>
        <w:tabs>
          <w:tab w:pos="1409" w:val="left" w:leader="none"/>
        </w:tabs>
        <w:spacing w:before="130"/>
        <w:ind w:left="115" w:firstLine="0"/>
      </w:pPr>
      <w:r>
        <w:rPr>
          <w:rFonts w:ascii="Calibri"/>
          <w:sz w:val="22"/>
        </w:rPr>
        <w:t>24</w:t>
        <w:tab/>
      </w:r>
      <w:r>
        <w:rPr/>
        <w:t>12/04,</w:t>
      </w:r>
      <w:r>
        <w:rPr>
          <w:spacing w:val="7"/>
        </w:rPr>
        <w:t> </w:t>
      </w:r>
      <w:r>
        <w:rPr/>
        <w:t>10/05,</w:t>
      </w:r>
      <w:r>
        <w:rPr>
          <w:spacing w:val="7"/>
        </w:rPr>
        <w:t> </w:t>
      </w:r>
      <w:r>
        <w:rPr/>
        <w:t>14/06,</w:t>
      </w:r>
      <w:r>
        <w:rPr>
          <w:spacing w:val="8"/>
        </w:rPr>
        <w:t> </w:t>
      </w:r>
      <w:r>
        <w:rPr/>
        <w:t>12/07,</w:t>
      </w:r>
      <w:r>
        <w:rPr>
          <w:spacing w:val="7"/>
        </w:rPr>
        <w:t> </w:t>
      </w:r>
      <w:r>
        <w:rPr/>
        <w:t>09/08,</w:t>
      </w:r>
      <w:r>
        <w:rPr>
          <w:spacing w:val="8"/>
        </w:rPr>
        <w:t> </w:t>
      </w:r>
      <w:r>
        <w:rPr/>
        <w:t>13/09,</w:t>
      </w:r>
      <w:r>
        <w:rPr>
          <w:spacing w:val="7"/>
        </w:rPr>
        <w:t> </w:t>
      </w:r>
      <w:r>
        <w:rPr/>
        <w:t>11/10,</w:t>
      </w:r>
      <w:r>
        <w:rPr>
          <w:spacing w:val="7"/>
        </w:rPr>
        <w:t> </w:t>
      </w:r>
      <w:r>
        <w:rPr/>
        <w:t>08/11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13/12/2017.</w:t>
      </w:r>
      <w:r>
        <w:rPr>
          <w:spacing w:val="6"/>
        </w:rPr>
        <w:t> </w:t>
      </w:r>
      <w:r>
        <w:rPr/>
        <w:t>Feito</w:t>
      </w:r>
      <w:r>
        <w:rPr>
          <w:spacing w:val="8"/>
        </w:rPr>
        <w:t> </w:t>
      </w:r>
      <w:r>
        <w:rPr/>
        <w:t>isto,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Samara</w:t>
      </w:r>
      <w:r>
        <w:rPr>
          <w:b/>
          <w:spacing w:val="11"/>
          <w:sz w:val="24"/>
        </w:rPr>
        <w:t> </w:t>
      </w:r>
      <w:r>
        <w:rPr>
          <w:sz w:val="24"/>
        </w:rPr>
        <w:t>pediu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antecipar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inclusão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pauta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expor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assunto</w:t>
      </w:r>
      <w:r>
        <w:rPr>
          <w:spacing w:val="11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site</w:t>
      </w:r>
      <w:r>
        <w:rPr>
          <w:spacing w:val="10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spacing w:line="276" w:lineRule="auto" w:before="50"/>
        <w:ind w:left="4813" w:right="1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15 de fevereiro de 2017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CAU/TO. Segundo ela, em novembro do ano passado, o CAU/BR apresentou</w:t>
      </w:r>
      <w:r>
        <w:rPr>
          <w:spacing w:val="10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 reformulação do site, com novo design. Nesta reunião, eles haviam dito que</w:t>
      </w:r>
      <w:r>
        <w:rPr>
          <w:spacing w:val="29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tudo custeado pelo CAU/BR. Mas, foi enviado email, que já encaminhei a</w:t>
      </w:r>
      <w:r>
        <w:rPr>
          <w:spacing w:val="-8"/>
          <w:sz w:val="24"/>
        </w:rPr>
        <w:t> </w:t>
      </w:r>
      <w:r>
        <w:rPr>
          <w:sz w:val="24"/>
        </w:rPr>
        <w:t>Sirley,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aberta</w:t>
      </w:r>
      <w:r>
        <w:rPr>
          <w:spacing w:val="5"/>
          <w:sz w:val="24"/>
        </w:rPr>
        <w:t> </w:t>
      </w:r>
      <w:r>
        <w:rPr>
          <w:sz w:val="24"/>
        </w:rPr>
        <w:t>licitação</w:t>
      </w:r>
      <w:r>
        <w:rPr>
          <w:spacing w:val="5"/>
          <w:sz w:val="24"/>
        </w:rPr>
        <w:t> </w:t>
      </w:r>
      <w:r>
        <w:rPr>
          <w:sz w:val="24"/>
        </w:rPr>
        <w:t>pelo</w:t>
      </w:r>
      <w:r>
        <w:rPr>
          <w:spacing w:val="7"/>
          <w:sz w:val="24"/>
        </w:rPr>
        <w:t> </w:t>
      </w:r>
      <w:r>
        <w:rPr>
          <w:sz w:val="24"/>
        </w:rPr>
        <w:t>CSC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CAUs</w:t>
      </w:r>
      <w:r>
        <w:rPr>
          <w:spacing w:val="7"/>
          <w:sz w:val="24"/>
        </w:rPr>
        <w:t> </w:t>
      </w:r>
      <w:r>
        <w:rPr>
          <w:sz w:val="24"/>
        </w:rPr>
        <w:t>devem</w:t>
      </w:r>
      <w:r>
        <w:rPr>
          <w:spacing w:val="6"/>
          <w:sz w:val="24"/>
        </w:rPr>
        <w:t> </w:t>
      </w:r>
      <w:r>
        <w:rPr>
          <w:sz w:val="24"/>
        </w:rPr>
        <w:t>decidir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irão</w:t>
      </w:r>
      <w:r>
        <w:rPr>
          <w:spacing w:val="6"/>
          <w:sz w:val="24"/>
        </w:rPr>
        <w:t> </w:t>
      </w:r>
      <w:r>
        <w:rPr>
          <w:sz w:val="24"/>
        </w:rPr>
        <w:t>aderir</w:t>
      </w:r>
      <w:r>
        <w:rPr>
          <w:spacing w:val="5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não,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terá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custo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aproximadamente</w:t>
      </w:r>
      <w:r>
        <w:rPr>
          <w:spacing w:val="13"/>
          <w:sz w:val="24"/>
        </w:rPr>
        <w:t> </w:t>
      </w:r>
      <w:r>
        <w:rPr>
          <w:sz w:val="24"/>
        </w:rPr>
        <w:t>vinte</w:t>
      </w:r>
      <w:r>
        <w:rPr>
          <w:spacing w:val="12"/>
          <w:sz w:val="24"/>
        </w:rPr>
        <w:t> </w:t>
      </w:r>
      <w:r>
        <w:rPr>
          <w:sz w:val="24"/>
        </w:rPr>
        <w:t>mil</w:t>
      </w:r>
      <w:r>
        <w:rPr>
          <w:spacing w:val="14"/>
          <w:sz w:val="24"/>
        </w:rPr>
        <w:t> </w:t>
      </w:r>
      <w:r>
        <w:rPr>
          <w:sz w:val="24"/>
        </w:rPr>
        <w:t>reais.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está</w:t>
      </w:r>
      <w:r>
        <w:rPr>
          <w:spacing w:val="12"/>
          <w:sz w:val="24"/>
        </w:rPr>
        <w:t> </w:t>
      </w:r>
      <w:r>
        <w:rPr>
          <w:sz w:val="24"/>
        </w:rPr>
        <w:t>definido,</w:t>
      </w:r>
      <w:r>
        <w:rPr>
          <w:spacing w:val="13"/>
          <w:sz w:val="24"/>
        </w:rPr>
        <w:t> </w:t>
      </w:r>
      <w:r>
        <w:rPr>
          <w:sz w:val="24"/>
        </w:rPr>
        <w:t>pois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eles precisam saber quantos CAUs irão participar para saber o custo exato.</w:t>
      </w:r>
      <w:r>
        <w:rPr>
          <w:spacing w:val="6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enquanto,</w:t>
      </w:r>
      <w:r>
        <w:rPr>
          <w:spacing w:val="18"/>
          <w:sz w:val="24"/>
        </w:rPr>
        <w:t> </w:t>
      </w:r>
      <w:r>
        <w:rPr>
          <w:sz w:val="24"/>
        </w:rPr>
        <w:t>já</w:t>
      </w:r>
      <w:r>
        <w:rPr>
          <w:spacing w:val="17"/>
          <w:sz w:val="24"/>
        </w:rPr>
        <w:t> </w:t>
      </w:r>
      <w:r>
        <w:rPr>
          <w:sz w:val="24"/>
        </w:rPr>
        <w:t>são</w:t>
      </w:r>
      <w:r>
        <w:rPr>
          <w:spacing w:val="18"/>
          <w:sz w:val="24"/>
        </w:rPr>
        <w:t> </w:t>
      </w:r>
      <w:r>
        <w:rPr>
          <w:sz w:val="24"/>
        </w:rPr>
        <w:t>dezessete</w:t>
      </w:r>
      <w:r>
        <w:rPr>
          <w:spacing w:val="17"/>
          <w:sz w:val="24"/>
        </w:rPr>
        <w:t> </w:t>
      </w:r>
      <w:r>
        <w:rPr>
          <w:sz w:val="24"/>
        </w:rPr>
        <w:t>CAU/UF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aderiram.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21"/>
          <w:sz w:val="24"/>
        </w:rPr>
        <w:t> </w:t>
      </w:r>
      <w:r>
        <w:rPr>
          <w:sz w:val="24"/>
        </w:rPr>
        <w:t>formos</w:t>
      </w:r>
      <w:r>
        <w:rPr>
          <w:spacing w:val="18"/>
          <w:sz w:val="24"/>
        </w:rPr>
        <w:t> </w:t>
      </w:r>
      <w:r>
        <w:rPr>
          <w:sz w:val="24"/>
        </w:rPr>
        <w:t>participar,</w:t>
      </w:r>
      <w:r>
        <w:rPr>
          <w:spacing w:val="17"/>
          <w:sz w:val="24"/>
        </w:rPr>
        <w:t> </w:t>
      </w:r>
      <w:r>
        <w:rPr>
          <w:sz w:val="24"/>
        </w:rPr>
        <w:t>teremos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contratar</w:t>
      </w:r>
      <w:r>
        <w:rPr>
          <w:spacing w:val="49"/>
          <w:sz w:val="24"/>
        </w:rPr>
        <w:t> </w:t>
      </w:r>
      <w:r>
        <w:rPr>
          <w:sz w:val="24"/>
        </w:rPr>
        <w:t>um</w:t>
      </w:r>
      <w:r>
        <w:rPr>
          <w:spacing w:val="50"/>
          <w:sz w:val="24"/>
        </w:rPr>
        <w:t> </w:t>
      </w:r>
      <w:r>
        <w:rPr>
          <w:sz w:val="24"/>
        </w:rPr>
        <w:t>designer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fazer.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resposta</w:t>
      </w:r>
      <w:r>
        <w:rPr>
          <w:spacing w:val="49"/>
          <w:sz w:val="24"/>
        </w:rPr>
        <w:t> </w:t>
      </w:r>
      <w:r>
        <w:rPr>
          <w:sz w:val="24"/>
        </w:rPr>
        <w:t>deve</w:t>
      </w:r>
      <w:r>
        <w:rPr>
          <w:spacing w:val="49"/>
          <w:sz w:val="24"/>
        </w:rPr>
        <w:t> </w:t>
      </w:r>
      <w:r>
        <w:rPr>
          <w:sz w:val="24"/>
        </w:rPr>
        <w:t>ser</w:t>
      </w:r>
      <w:r>
        <w:rPr>
          <w:spacing w:val="48"/>
          <w:sz w:val="24"/>
        </w:rPr>
        <w:t> </w:t>
      </w:r>
      <w:r>
        <w:rPr>
          <w:sz w:val="24"/>
        </w:rPr>
        <w:t>dada</w:t>
      </w:r>
      <w:r>
        <w:rPr>
          <w:spacing w:val="49"/>
          <w:sz w:val="24"/>
        </w:rPr>
        <w:t> </w:t>
      </w: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dia</w:t>
      </w:r>
      <w:r>
        <w:rPr>
          <w:spacing w:val="49"/>
          <w:sz w:val="24"/>
        </w:rPr>
        <w:t> </w:t>
      </w:r>
      <w:r>
        <w:rPr>
          <w:sz w:val="24"/>
        </w:rPr>
        <w:t>sete</w:t>
      </w:r>
      <w:r>
        <w:rPr>
          <w:spacing w:val="4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fevereiro.</w:t>
      </w:r>
      <w:r>
        <w:rPr>
          <w:spacing w:val="25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6"/>
          <w:sz w:val="24"/>
        </w:rPr>
        <w:t> </w:t>
      </w:r>
      <w:r>
        <w:rPr>
          <w:sz w:val="24"/>
        </w:rPr>
        <w:t>quis</w:t>
      </w:r>
      <w:r>
        <w:rPr>
          <w:spacing w:val="25"/>
          <w:sz w:val="24"/>
        </w:rPr>
        <w:t> </w:t>
      </w:r>
      <w:r>
        <w:rPr>
          <w:sz w:val="24"/>
        </w:rPr>
        <w:t>saber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esse</w:t>
      </w:r>
      <w:r>
        <w:rPr>
          <w:spacing w:val="24"/>
          <w:sz w:val="24"/>
        </w:rPr>
        <w:t> </w:t>
      </w:r>
      <w:r>
        <w:rPr>
          <w:sz w:val="24"/>
        </w:rPr>
        <w:t>novo</w:t>
      </w:r>
      <w:r>
        <w:rPr>
          <w:spacing w:val="26"/>
          <w:sz w:val="24"/>
        </w:rPr>
        <w:t> </w:t>
      </w:r>
      <w:r>
        <w:rPr>
          <w:sz w:val="24"/>
        </w:rPr>
        <w:t>site</w:t>
      </w:r>
      <w:r>
        <w:rPr>
          <w:spacing w:val="24"/>
          <w:sz w:val="24"/>
        </w:rPr>
        <w:t> </w:t>
      </w:r>
      <w:r>
        <w:rPr>
          <w:sz w:val="24"/>
        </w:rPr>
        <w:t>já</w:t>
      </w:r>
      <w:r>
        <w:rPr>
          <w:spacing w:val="26"/>
          <w:sz w:val="24"/>
        </w:rPr>
        <w:t> </w:t>
      </w:r>
      <w:r>
        <w:rPr>
          <w:sz w:val="24"/>
        </w:rPr>
        <w:t>está</w:t>
      </w:r>
      <w:r>
        <w:rPr>
          <w:spacing w:val="25"/>
          <w:sz w:val="24"/>
        </w:rPr>
        <w:t> </w:t>
      </w:r>
      <w:r>
        <w:rPr>
          <w:sz w:val="24"/>
        </w:rPr>
        <w:t>disponível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Samara</w:t>
      </w:r>
      <w:r>
        <w:rPr>
          <w:spacing w:val="25"/>
          <w:sz w:val="24"/>
        </w:rPr>
        <w:t> </w:t>
      </w:r>
      <w:r>
        <w:rPr>
          <w:sz w:val="24"/>
        </w:rPr>
        <w:t>disse</w:t>
      </w:r>
      <w:r>
        <w:rPr>
          <w:spacing w:val="2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sim.</w:t>
      </w:r>
      <w:r>
        <w:rPr>
          <w:spacing w:val="34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34"/>
          <w:sz w:val="24"/>
        </w:rPr>
        <w:t> </w:t>
      </w:r>
      <w:r>
        <w:rPr>
          <w:sz w:val="24"/>
        </w:rPr>
        <w:t>questionou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Samara</w:t>
      </w:r>
      <w:r>
        <w:rPr>
          <w:spacing w:val="32"/>
          <w:sz w:val="24"/>
        </w:rPr>
        <w:t> </w:t>
      </w:r>
      <w:r>
        <w:rPr>
          <w:sz w:val="24"/>
        </w:rPr>
        <w:t>já</w:t>
      </w:r>
      <w:r>
        <w:rPr>
          <w:spacing w:val="33"/>
          <w:sz w:val="24"/>
        </w:rPr>
        <w:t> </w:t>
      </w:r>
      <w:r>
        <w:rPr>
          <w:sz w:val="24"/>
        </w:rPr>
        <w:t>avaliou</w:t>
      </w:r>
      <w:r>
        <w:rPr>
          <w:spacing w:val="36"/>
          <w:sz w:val="24"/>
        </w:rPr>
        <w:t> </w:t>
      </w:r>
      <w:r>
        <w:rPr>
          <w:sz w:val="24"/>
        </w:rPr>
        <w:t>quais</w:t>
      </w:r>
      <w:r>
        <w:rPr>
          <w:spacing w:val="34"/>
          <w:sz w:val="24"/>
        </w:rPr>
        <w:t> </w:t>
      </w:r>
      <w:r>
        <w:rPr>
          <w:sz w:val="24"/>
        </w:rPr>
        <w:t>seriam</w:t>
      </w:r>
      <w:r>
        <w:rPr>
          <w:spacing w:val="34"/>
          <w:sz w:val="24"/>
        </w:rPr>
        <w:t> </w:t>
      </w:r>
      <w:r>
        <w:rPr>
          <w:sz w:val="24"/>
        </w:rPr>
        <w:t>os</w:t>
      </w:r>
      <w:r>
        <w:rPr>
          <w:spacing w:val="35"/>
          <w:sz w:val="24"/>
        </w:rPr>
        <w:t> </w:t>
      </w:r>
      <w:r>
        <w:rPr>
          <w:sz w:val="24"/>
        </w:rPr>
        <w:t>prejuízos</w:t>
      </w:r>
      <w:r>
        <w:rPr>
          <w:spacing w:val="34"/>
          <w:sz w:val="24"/>
        </w:rPr>
        <w:t> </w:t>
      </w:r>
      <w:r>
        <w:rPr>
          <w:sz w:val="24"/>
        </w:rPr>
        <w:t>caso</w:t>
      </w:r>
      <w:r>
        <w:rPr>
          <w:spacing w:val="34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aderíssimos ao novo site, além da questão visual, estética. </w:t>
      </w:r>
      <w:r>
        <w:rPr>
          <w:b/>
          <w:sz w:val="24"/>
        </w:rPr>
        <w:t>Samara </w:t>
      </w:r>
      <w:r>
        <w:rPr>
          <w:sz w:val="24"/>
        </w:rPr>
        <w:t>respondeu que</w:t>
      </w:r>
      <w:r>
        <w:rPr>
          <w:spacing w:val="21"/>
          <w:sz w:val="24"/>
        </w:rPr>
        <w:t> </w:t>
      </w:r>
      <w:r>
        <w:rPr>
          <w:sz w:val="24"/>
        </w:rPr>
        <w:t>sim,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basicamente</w:t>
      </w:r>
      <w:r>
        <w:rPr>
          <w:spacing w:val="50"/>
          <w:sz w:val="24"/>
        </w:rPr>
        <w:t> </w:t>
      </w:r>
      <w:r>
        <w:rPr>
          <w:sz w:val="24"/>
        </w:rPr>
        <w:t>é</w:t>
      </w:r>
      <w:r>
        <w:rPr>
          <w:spacing w:val="49"/>
          <w:sz w:val="24"/>
        </w:rPr>
        <w:t> </w:t>
      </w:r>
      <w:r>
        <w:rPr>
          <w:sz w:val="24"/>
        </w:rPr>
        <w:t>só</w:t>
      </w:r>
      <w:r>
        <w:rPr>
          <w:spacing w:val="52"/>
          <w:sz w:val="24"/>
        </w:rPr>
        <w:t> </w:t>
      </w:r>
      <w:r>
        <w:rPr>
          <w:sz w:val="24"/>
        </w:rPr>
        <w:t>estético,</w:t>
      </w:r>
      <w:r>
        <w:rPr>
          <w:spacing w:val="49"/>
          <w:sz w:val="24"/>
        </w:rPr>
        <w:t> </w:t>
      </w:r>
      <w:r>
        <w:rPr>
          <w:sz w:val="24"/>
        </w:rPr>
        <w:t>não</w:t>
      </w:r>
      <w:r>
        <w:rPr>
          <w:spacing w:val="50"/>
          <w:sz w:val="24"/>
        </w:rPr>
        <w:t> </w:t>
      </w:r>
      <w:r>
        <w:rPr>
          <w:sz w:val="24"/>
        </w:rPr>
        <w:t>afetando</w:t>
      </w:r>
      <w:r>
        <w:rPr>
          <w:spacing w:val="49"/>
          <w:sz w:val="24"/>
        </w:rPr>
        <w:t> </w:t>
      </w:r>
      <w:r>
        <w:rPr>
          <w:sz w:val="24"/>
        </w:rPr>
        <w:t>nada</w:t>
      </w:r>
      <w:r>
        <w:rPr>
          <w:spacing w:val="51"/>
          <w:sz w:val="24"/>
        </w:rPr>
        <w:t> </w:t>
      </w:r>
      <w:r>
        <w:rPr>
          <w:sz w:val="24"/>
        </w:rPr>
        <w:t>gerencial.</w:t>
      </w:r>
      <w:r>
        <w:rPr>
          <w:spacing w:val="49"/>
          <w:sz w:val="24"/>
        </w:rPr>
        <w:t> </w:t>
      </w:r>
      <w:r>
        <w:rPr>
          <w:sz w:val="24"/>
        </w:rPr>
        <w:t>Mas</w:t>
      </w:r>
      <w:r>
        <w:rPr>
          <w:spacing w:val="49"/>
          <w:sz w:val="24"/>
        </w:rPr>
        <w:t> </w:t>
      </w:r>
      <w:r>
        <w:rPr>
          <w:sz w:val="24"/>
        </w:rPr>
        <w:t>perde-se</w:t>
      </w:r>
      <w:r>
        <w:rPr>
          <w:spacing w:val="51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unidade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visual, além do fato de nosso site já estar ultrapassado, não ser tão acessível.</w:t>
      </w:r>
      <w:r>
        <w:rPr>
          <w:spacing w:val="14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perguntou se o CAU/TO tem dinheiro para isto. Samara respondeu que ainda</w:t>
      </w:r>
      <w:r>
        <w:rPr>
          <w:spacing w:val="51"/>
          <w:sz w:val="24"/>
        </w:rPr>
        <w:t> </w:t>
      </w:r>
      <w:r>
        <w:rPr>
          <w:sz w:val="24"/>
        </w:rPr>
        <w:t>não se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sabe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valor</w:t>
      </w:r>
      <w:r>
        <w:rPr>
          <w:spacing w:val="15"/>
          <w:sz w:val="24"/>
        </w:rPr>
        <w:t> </w:t>
      </w:r>
      <w:r>
        <w:rPr>
          <w:sz w:val="24"/>
        </w:rPr>
        <w:t>exato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devemos</w:t>
      </w:r>
      <w:r>
        <w:rPr>
          <w:spacing w:val="14"/>
          <w:sz w:val="24"/>
        </w:rPr>
        <w:t> </w:t>
      </w:r>
      <w:r>
        <w:rPr>
          <w:sz w:val="24"/>
        </w:rPr>
        <w:t>esperar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definição.</w:t>
      </w:r>
      <w:r>
        <w:rPr>
          <w:spacing w:val="18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12"/>
          <w:sz w:val="24"/>
        </w:rPr>
        <w:t> </w:t>
      </w:r>
      <w:r>
        <w:rPr>
          <w:sz w:val="24"/>
        </w:rPr>
        <w:t>perguntou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possibilidade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aderir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esse</w:t>
      </w:r>
      <w:r>
        <w:rPr>
          <w:spacing w:val="31"/>
          <w:sz w:val="24"/>
        </w:rPr>
        <w:t> </w:t>
      </w:r>
      <w:r>
        <w:rPr>
          <w:sz w:val="24"/>
        </w:rPr>
        <w:t>plano</w:t>
      </w:r>
      <w:r>
        <w:rPr>
          <w:spacing w:val="31"/>
          <w:sz w:val="24"/>
        </w:rPr>
        <w:t> </w:t>
      </w:r>
      <w:r>
        <w:rPr>
          <w:sz w:val="24"/>
        </w:rPr>
        <w:t>depois.</w:t>
      </w:r>
      <w:r>
        <w:rPr>
          <w:spacing w:val="37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32"/>
          <w:sz w:val="24"/>
        </w:rPr>
        <w:t> </w:t>
      </w:r>
      <w:r>
        <w:rPr>
          <w:sz w:val="24"/>
        </w:rPr>
        <w:t>respondeu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podemos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fazer  é dar  resposta positiva, para saber  ao  certo  quanto seria cobrado,</w:t>
      </w:r>
      <w:r>
        <w:rPr>
          <w:spacing w:val="18"/>
          <w:sz w:val="24"/>
        </w:rPr>
        <w:t> </w:t>
      </w:r>
      <w:r>
        <w:rPr>
          <w:sz w:val="24"/>
        </w:rPr>
        <w:t>e que, se não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pudéssemos arcar, não faríamos parte. Não seria assinado nenhum contrato.</w:t>
      </w:r>
      <w:r>
        <w:rPr>
          <w:spacing w:val="9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pediu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palavra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falar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importância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usarmos</w:t>
      </w:r>
      <w:r>
        <w:rPr>
          <w:spacing w:val="11"/>
          <w:sz w:val="24"/>
        </w:rPr>
        <w:t> </w:t>
      </w:r>
      <w:r>
        <w:rPr>
          <w:sz w:val="24"/>
        </w:rPr>
        <w:t>adequadamente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recursos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CAU.</w:t>
      </w:r>
      <w:r>
        <w:rPr>
          <w:spacing w:val="22"/>
          <w:sz w:val="24"/>
        </w:rPr>
        <w:t> </w:t>
      </w:r>
      <w:r>
        <w:rPr>
          <w:sz w:val="24"/>
        </w:rPr>
        <w:t>Que,</w:t>
      </w:r>
      <w:r>
        <w:rPr>
          <w:spacing w:val="25"/>
          <w:sz w:val="24"/>
        </w:rPr>
        <w:t> </w:t>
      </w:r>
      <w:r>
        <w:rPr>
          <w:sz w:val="24"/>
        </w:rPr>
        <w:t>fazendo</w:t>
      </w:r>
      <w:r>
        <w:rPr>
          <w:spacing w:val="22"/>
          <w:sz w:val="24"/>
        </w:rPr>
        <w:t> </w:t>
      </w: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balanço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gestão,</w:t>
      </w:r>
      <w:r>
        <w:rPr>
          <w:spacing w:val="22"/>
          <w:sz w:val="24"/>
        </w:rPr>
        <w:t> </w:t>
      </w:r>
      <w:r>
        <w:rPr>
          <w:sz w:val="24"/>
        </w:rPr>
        <w:t>tivemos</w:t>
      </w:r>
      <w:r>
        <w:rPr>
          <w:spacing w:val="23"/>
          <w:sz w:val="24"/>
        </w:rPr>
        <w:t> </w:t>
      </w:r>
      <w:r>
        <w:rPr>
          <w:sz w:val="24"/>
        </w:rPr>
        <w:t>muito</w:t>
      </w:r>
      <w:r>
        <w:rPr>
          <w:spacing w:val="23"/>
          <w:sz w:val="24"/>
        </w:rPr>
        <w:t> </w:t>
      </w:r>
      <w:r>
        <w:rPr>
          <w:sz w:val="24"/>
        </w:rPr>
        <w:t>desgaste</w:t>
      </w:r>
      <w:r>
        <w:rPr>
          <w:spacing w:val="23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Resolução</w:t>
      </w:r>
      <w:r>
        <w:rPr>
          <w:spacing w:val="10"/>
          <w:sz w:val="24"/>
        </w:rPr>
        <w:t> </w:t>
      </w:r>
      <w:r>
        <w:rPr>
          <w:sz w:val="24"/>
        </w:rPr>
        <w:t>51,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Reserva</w:t>
      </w:r>
      <w:r>
        <w:rPr>
          <w:spacing w:val="11"/>
          <w:sz w:val="24"/>
        </w:rPr>
        <w:t> </w:t>
      </w:r>
      <w:r>
        <w:rPr>
          <w:sz w:val="24"/>
        </w:rPr>
        <w:t>Técnica,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6"/>
          <w:sz w:val="24"/>
        </w:rPr>
        <w:t> </w:t>
      </w:r>
      <w:r>
        <w:rPr>
          <w:sz w:val="24"/>
        </w:rPr>
        <w:t>há</w:t>
      </w:r>
      <w:r>
        <w:rPr>
          <w:spacing w:val="9"/>
          <w:sz w:val="24"/>
        </w:rPr>
        <w:t> </w:t>
      </w:r>
      <w:r>
        <w:rPr>
          <w:sz w:val="24"/>
        </w:rPr>
        <w:t>algo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estamos</w:t>
      </w:r>
      <w:r>
        <w:rPr>
          <w:spacing w:val="11"/>
          <w:sz w:val="24"/>
        </w:rPr>
        <w:t> </w:t>
      </w:r>
      <w:r>
        <w:rPr>
          <w:sz w:val="24"/>
        </w:rPr>
        <w:t>devendo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Campanha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Valorização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Arquiteto.</w:t>
      </w:r>
      <w:r>
        <w:rPr>
          <w:spacing w:val="45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44"/>
          <w:sz w:val="24"/>
        </w:rPr>
        <w:t> </w:t>
      </w:r>
      <w:r>
        <w:rPr>
          <w:sz w:val="24"/>
        </w:rPr>
        <w:t>completou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design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tecnologia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paga-se</w:t>
      </w:r>
      <w:r>
        <w:rPr>
          <w:spacing w:val="14"/>
          <w:sz w:val="24"/>
        </w:rPr>
        <w:t> </w:t>
      </w:r>
      <w:r>
        <w:rPr>
          <w:sz w:val="24"/>
        </w:rPr>
        <w:t>vinte</w:t>
      </w:r>
      <w:r>
        <w:rPr>
          <w:spacing w:val="12"/>
          <w:sz w:val="24"/>
        </w:rPr>
        <w:t> </w:t>
      </w:r>
      <w:r>
        <w:rPr>
          <w:sz w:val="24"/>
        </w:rPr>
        <w:t>mil</w:t>
      </w:r>
      <w:r>
        <w:rPr>
          <w:spacing w:val="16"/>
          <w:sz w:val="24"/>
        </w:rPr>
        <w:t> </w:t>
      </w:r>
      <w:r>
        <w:rPr>
          <w:sz w:val="24"/>
        </w:rPr>
        <w:t>hoje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daqui</w:t>
      </w:r>
      <w:r>
        <w:rPr>
          <w:spacing w:val="13"/>
          <w:sz w:val="24"/>
        </w:rPr>
        <w:t> </w:t>
      </w:r>
      <w:r>
        <w:rPr>
          <w:sz w:val="24"/>
        </w:rPr>
        <w:t>dois</w:t>
      </w:r>
      <w:r>
        <w:rPr>
          <w:spacing w:val="17"/>
          <w:sz w:val="24"/>
        </w:rPr>
        <w:t> </w:t>
      </w:r>
      <w:r>
        <w:rPr>
          <w:sz w:val="24"/>
        </w:rPr>
        <w:t>anos</w:t>
      </w:r>
      <w:r>
        <w:rPr>
          <w:spacing w:val="13"/>
          <w:sz w:val="24"/>
        </w:rPr>
        <w:t> </w:t>
      </w:r>
      <w:r>
        <w:rPr>
          <w:sz w:val="24"/>
        </w:rPr>
        <w:t>estar</w:t>
      </w:r>
      <w:r>
        <w:rPr>
          <w:spacing w:val="14"/>
          <w:sz w:val="24"/>
        </w:rPr>
        <w:t> </w:t>
      </w:r>
      <w:r>
        <w:rPr>
          <w:sz w:val="24"/>
        </w:rPr>
        <w:t>desatualizado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precisar</w:t>
      </w:r>
      <w:r>
        <w:rPr>
          <w:spacing w:val="15"/>
          <w:sz w:val="24"/>
        </w:rPr>
        <w:t> </w:t>
      </w:r>
      <w:r>
        <w:rPr>
          <w:sz w:val="24"/>
        </w:rPr>
        <w:t>gastar</w:t>
      </w:r>
      <w:r>
        <w:rPr>
          <w:spacing w:val="14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vinte mil. Seria mais relevante gerarmos conteúdo. </w:t>
      </w:r>
      <w:r>
        <w:rPr>
          <w:b/>
          <w:sz w:val="24"/>
        </w:rPr>
        <w:t>Joseisa </w:t>
      </w:r>
      <w:r>
        <w:rPr>
          <w:sz w:val="24"/>
        </w:rPr>
        <w:t>continuou que o ideal</w:t>
      </w:r>
      <w:r>
        <w:rPr>
          <w:spacing w:val="47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investirmos</w:t>
      </w:r>
      <w:r>
        <w:rPr>
          <w:spacing w:val="29"/>
          <w:sz w:val="24"/>
        </w:rPr>
        <w:t> </w:t>
      </w:r>
      <w:r>
        <w:rPr>
          <w:sz w:val="24"/>
        </w:rPr>
        <w:t>todos</w:t>
      </w:r>
      <w:r>
        <w:rPr>
          <w:spacing w:val="30"/>
          <w:sz w:val="24"/>
        </w:rPr>
        <w:t> </w:t>
      </w: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recursos</w:t>
      </w:r>
      <w:r>
        <w:rPr>
          <w:spacing w:val="30"/>
          <w:sz w:val="24"/>
        </w:rPr>
        <w:t> </w:t>
      </w:r>
      <w:r>
        <w:rPr>
          <w:sz w:val="24"/>
        </w:rPr>
        <w:t>disponíveis</w:t>
      </w:r>
      <w:r>
        <w:rPr>
          <w:spacing w:val="30"/>
          <w:sz w:val="24"/>
        </w:rPr>
        <w:t> </w:t>
      </w:r>
      <w:r>
        <w:rPr>
          <w:sz w:val="24"/>
        </w:rPr>
        <w:t>nessa</w:t>
      </w:r>
      <w:r>
        <w:rPr>
          <w:spacing w:val="30"/>
          <w:sz w:val="24"/>
        </w:rPr>
        <w:t> </w:t>
      </w:r>
      <w:r>
        <w:rPr>
          <w:sz w:val="24"/>
        </w:rPr>
        <w:t>Campanha.</w:t>
      </w:r>
      <w:r>
        <w:rPr>
          <w:spacing w:val="34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31"/>
          <w:sz w:val="24"/>
        </w:rPr>
        <w:t> </w:t>
      </w:r>
      <w:r>
        <w:rPr>
          <w:sz w:val="24"/>
        </w:rPr>
        <w:t>lembrou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última</w:t>
      </w:r>
      <w:r>
        <w:rPr>
          <w:spacing w:val="13"/>
          <w:sz w:val="24"/>
        </w:rPr>
        <w:t> </w:t>
      </w:r>
      <w:r>
        <w:rPr>
          <w:sz w:val="24"/>
        </w:rPr>
        <w:t>Campanha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CAU/BR</w:t>
      </w:r>
      <w:r>
        <w:rPr>
          <w:spacing w:val="13"/>
          <w:sz w:val="24"/>
        </w:rPr>
        <w:t> </w:t>
      </w:r>
      <w:r>
        <w:rPr>
          <w:sz w:val="24"/>
        </w:rPr>
        <w:t>pecou</w:t>
      </w:r>
      <w:r>
        <w:rPr>
          <w:spacing w:val="13"/>
          <w:sz w:val="24"/>
        </w:rPr>
        <w:t> </w:t>
      </w: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pouco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final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aquela</w:t>
      </w:r>
      <w:r>
        <w:rPr>
          <w:spacing w:val="15"/>
          <w:sz w:val="24"/>
        </w:rPr>
        <w:t> </w:t>
      </w:r>
      <w:r>
        <w:rPr>
          <w:sz w:val="24"/>
        </w:rPr>
        <w:t>frase</w:t>
      </w:r>
      <w:r>
        <w:rPr>
          <w:spacing w:val="15"/>
          <w:sz w:val="24"/>
        </w:rPr>
        <w:t> </w:t>
      </w:r>
      <w:r>
        <w:rPr>
          <w:sz w:val="24"/>
        </w:rPr>
        <w:t>“concorda,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spacing w:line="276" w:lineRule="auto" w:before="50"/>
        <w:ind w:left="4813" w:right="1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15 de fevereiro de 2017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prefeito?” Podemos usar outra abordagem. Após as considerações, todos</w:t>
      </w:r>
      <w:r>
        <w:rPr>
          <w:spacing w:val="9"/>
          <w:sz w:val="24"/>
        </w:rPr>
        <w:t> </w:t>
      </w:r>
      <w:r>
        <w:rPr>
          <w:sz w:val="24"/>
        </w:rPr>
        <w:t>concordaram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5"/>
          <w:sz w:val="24"/>
        </w:rPr>
        <w:t> </w:t>
      </w:r>
      <w:r>
        <w:rPr>
          <w:sz w:val="24"/>
        </w:rPr>
        <w:t>aderir</w:t>
      </w:r>
      <w:r>
        <w:rPr>
          <w:spacing w:val="46"/>
          <w:sz w:val="24"/>
        </w:rPr>
        <w:t> </w:t>
      </w:r>
      <w:r>
        <w:rPr>
          <w:sz w:val="24"/>
        </w:rPr>
        <w:t>ao</w:t>
      </w:r>
      <w:r>
        <w:rPr>
          <w:spacing w:val="45"/>
          <w:sz w:val="24"/>
        </w:rPr>
        <w:t> </w:t>
      </w:r>
      <w:r>
        <w:rPr>
          <w:sz w:val="24"/>
        </w:rPr>
        <w:t>novo</w:t>
      </w:r>
      <w:r>
        <w:rPr>
          <w:spacing w:val="47"/>
          <w:sz w:val="24"/>
        </w:rPr>
        <w:t> </w:t>
      </w:r>
      <w:r>
        <w:rPr>
          <w:sz w:val="24"/>
        </w:rPr>
        <w:t>site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CAU/BR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seja</w:t>
      </w:r>
      <w:r>
        <w:rPr>
          <w:spacing w:val="44"/>
          <w:sz w:val="24"/>
        </w:rPr>
        <w:t> </w:t>
      </w:r>
      <w:r>
        <w:rPr>
          <w:sz w:val="24"/>
        </w:rPr>
        <w:t>investido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5"/>
          <w:sz w:val="24"/>
        </w:rPr>
        <w:t> </w:t>
      </w:r>
      <w:r>
        <w:rPr>
          <w:sz w:val="24"/>
        </w:rPr>
        <w:t>campanha</w:t>
      </w:r>
      <w:r>
        <w:rPr>
          <w:spacing w:val="4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valorização dos arquitetos. Após isto, foi iniciado o último item da pauta, o</w:t>
      </w:r>
      <w:r>
        <w:rPr>
          <w:spacing w:val="-2"/>
          <w:sz w:val="24"/>
        </w:rPr>
        <w:t> </w:t>
      </w:r>
      <w:r>
        <w:rPr>
          <w:sz w:val="24"/>
        </w:rPr>
        <w:t>julgamento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dos Processos Ético-Disciplinares 1000041595/2016 e 350900/2016 que,</w:t>
      </w:r>
      <w:r>
        <w:rPr>
          <w:spacing w:val="19"/>
          <w:sz w:val="24"/>
        </w:rPr>
        <w:t> </w:t>
      </w:r>
      <w:r>
        <w:rPr>
          <w:sz w:val="24"/>
        </w:rPr>
        <w:t>por serem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sigilosos,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deverão</w:t>
      </w:r>
      <w:r>
        <w:rPr>
          <w:spacing w:val="10"/>
          <w:sz w:val="24"/>
        </w:rPr>
        <w:t> </w:t>
      </w:r>
      <w:r>
        <w:rPr>
          <w:sz w:val="24"/>
        </w:rPr>
        <w:t>constar</w:t>
      </w:r>
      <w:r>
        <w:rPr>
          <w:spacing w:val="5"/>
          <w:sz w:val="24"/>
        </w:rPr>
        <w:t> </w:t>
      </w:r>
      <w:r>
        <w:rPr>
          <w:sz w:val="24"/>
        </w:rPr>
        <w:t>nesta</w:t>
      </w:r>
      <w:r>
        <w:rPr>
          <w:spacing w:val="9"/>
          <w:sz w:val="24"/>
        </w:rPr>
        <w:t> </w:t>
      </w:r>
      <w:r>
        <w:rPr>
          <w:sz w:val="24"/>
        </w:rPr>
        <w:t>ata.</w:t>
      </w:r>
      <w:r>
        <w:rPr>
          <w:spacing w:val="6"/>
          <w:sz w:val="24"/>
        </w:rPr>
        <w:t> </w:t>
      </w:r>
      <w:r>
        <w:rPr>
          <w:sz w:val="24"/>
        </w:rPr>
        <w:t>Sem</w:t>
      </w:r>
      <w:r>
        <w:rPr>
          <w:spacing w:val="6"/>
          <w:sz w:val="24"/>
        </w:rPr>
        <w:t> </w:t>
      </w:r>
      <w:r>
        <w:rPr>
          <w:sz w:val="24"/>
        </w:rPr>
        <w:t>nada</w:t>
      </w:r>
      <w:r>
        <w:rPr>
          <w:spacing w:val="8"/>
          <w:sz w:val="24"/>
        </w:rPr>
        <w:t> </w:t>
      </w:r>
      <w:r>
        <w:rPr>
          <w:sz w:val="24"/>
        </w:rPr>
        <w:t>mais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acrescentar,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trinta  e  cinco  minutos  foi  declarada  encerrada  </w:t>
      </w:r>
      <w:r>
        <w:rPr>
          <w:sz w:val="24"/>
        </w:rPr>
        <w:t>a  59ª  Sessão  Plenária</w:t>
      </w:r>
      <w:r>
        <w:rPr>
          <w:spacing w:val="-8"/>
          <w:sz w:val="24"/>
        </w:rPr>
        <w:t> </w:t>
      </w:r>
      <w:r>
        <w:rPr>
          <w:sz w:val="24"/>
        </w:rPr>
        <w:t>Ordinária do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Arquitetura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Urbanismo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Tocantins</w:t>
      </w:r>
      <w:r>
        <w:rPr>
          <w:spacing w:val="55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CAU/TO.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constar,</w:t>
      </w:r>
      <w:r>
        <w:rPr>
          <w:spacing w:val="51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Dalma</w:t>
      </w:r>
      <w:r>
        <w:rPr>
          <w:spacing w:val="21"/>
          <w:sz w:val="24"/>
        </w:rPr>
        <w:t> </w:t>
      </w:r>
      <w:r>
        <w:rPr>
          <w:sz w:val="24"/>
        </w:rPr>
        <w:t>Cristante</w:t>
      </w:r>
      <w:r>
        <w:rPr>
          <w:spacing w:val="21"/>
          <w:sz w:val="24"/>
        </w:rPr>
        <w:t> </w:t>
      </w:r>
      <w:r>
        <w:rPr>
          <w:sz w:val="24"/>
        </w:rPr>
        <w:t>Sant’</w:t>
      </w:r>
      <w:r>
        <w:rPr>
          <w:spacing w:val="22"/>
          <w:sz w:val="24"/>
        </w:rPr>
        <w:t> </w:t>
      </w:r>
      <w:r>
        <w:rPr>
          <w:sz w:val="24"/>
        </w:rPr>
        <w:t>Anna,</w:t>
      </w:r>
      <w:r>
        <w:rPr>
          <w:spacing w:val="22"/>
          <w:sz w:val="24"/>
        </w:rPr>
        <w:t> </w:t>
      </w:r>
      <w:r>
        <w:rPr>
          <w:sz w:val="24"/>
        </w:rPr>
        <w:t>secretária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Presidência,</w:t>
      </w:r>
      <w:r>
        <w:rPr>
          <w:spacing w:val="22"/>
          <w:sz w:val="24"/>
        </w:rPr>
        <w:t> </w:t>
      </w:r>
      <w:r>
        <w:rPr>
          <w:sz w:val="24"/>
        </w:rPr>
        <w:t>lavrei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presente</w:t>
      </w:r>
      <w:r>
        <w:rPr>
          <w:spacing w:val="22"/>
          <w:sz w:val="24"/>
        </w:rPr>
        <w:t> </w:t>
      </w:r>
      <w:r>
        <w:rPr>
          <w:sz w:val="24"/>
        </w:rPr>
        <w:t>ata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rubricada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assinada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mim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pela</w:t>
      </w:r>
      <w:r>
        <w:rPr>
          <w:spacing w:val="45"/>
          <w:sz w:val="24"/>
        </w:rPr>
        <w:t> </w:t>
      </w:r>
      <w:r>
        <w:rPr>
          <w:sz w:val="24"/>
        </w:rPr>
        <w:t>senhora</w:t>
      </w:r>
      <w:r>
        <w:rPr>
          <w:spacing w:val="47"/>
          <w:sz w:val="24"/>
        </w:rPr>
        <w:t> </w:t>
      </w:r>
      <w:r>
        <w:rPr>
          <w:sz w:val="24"/>
        </w:rPr>
        <w:t>Presidente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exercício</w:t>
      </w:r>
      <w:r>
        <w:rPr>
          <w:spacing w:val="51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produzam os efeitos 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9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4807"/>
      </w:tblGrid>
      <w:tr>
        <w:trPr>
          <w:trHeight w:val="822" w:hRule="atLeast"/>
        </w:trPr>
        <w:tc>
          <w:tcPr>
            <w:tcW w:w="456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2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6" w:right="972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02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59ª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5"/>
      <w:numFmt w:val="decimal"/>
      <w:lvlText w:val="%1"/>
      <w:lvlJc w:val="left"/>
      <w:pPr>
        <w:ind w:left="1410" w:hanging="1294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29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29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29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29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29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29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29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29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2019-07-18T13:25:29Z</dcterms:created>
  <dcterms:modified xsi:type="dcterms:W3CDTF">2019-07-18T13:25:29Z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